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89C164" w14:textId="08598565" w:rsidR="00DC61E7" w:rsidRPr="00A07BA6" w:rsidRDefault="00A07BA6" w:rsidP="00A07BA6">
      <w:pPr>
        <w:jc w:val="center"/>
        <w:rPr>
          <w:b/>
          <w:bCs/>
          <w:u w:val="single"/>
          <w:lang w:val="en-US"/>
        </w:rPr>
      </w:pPr>
      <w:r w:rsidRPr="00A07BA6">
        <w:rPr>
          <w:b/>
          <w:bCs/>
          <w:u w:val="single"/>
          <w:lang w:val="en-US"/>
        </w:rPr>
        <w:t>PROFESSOR ANAND MARYA</w:t>
      </w:r>
    </w:p>
    <w:p w14:paraId="7BCD0C1D" w14:textId="77777777" w:rsidR="00DC61E7" w:rsidRPr="00750246" w:rsidRDefault="00DC61E7" w:rsidP="00DC61E7">
      <w:pPr>
        <w:jc w:val="both"/>
        <w:rPr>
          <w:lang w:val="en-US"/>
        </w:rPr>
      </w:pPr>
      <w:r w:rsidRPr="00750246">
        <w:rPr>
          <w:lang w:val="en-US"/>
        </w:rPr>
        <w:t xml:space="preserve">Deputy Dean of Dentistry (Research) &amp; Post-Graduate Director for Orthodontics, Faculty of Dentistry, University of </w:t>
      </w:r>
      <w:proofErr w:type="spellStart"/>
      <w:r w:rsidRPr="00750246">
        <w:rPr>
          <w:lang w:val="en-US"/>
        </w:rPr>
        <w:t>Puthisastra</w:t>
      </w:r>
      <w:proofErr w:type="spellEnd"/>
      <w:r w:rsidRPr="00750246">
        <w:rPr>
          <w:lang w:val="en-US"/>
        </w:rPr>
        <w:t>, Phnom Penh, Cambodia</w:t>
      </w:r>
    </w:p>
    <w:p w14:paraId="0456BF3B" w14:textId="77777777" w:rsidR="00DC61E7" w:rsidRPr="00750246" w:rsidRDefault="00DC61E7" w:rsidP="00DC61E7">
      <w:pPr>
        <w:jc w:val="both"/>
        <w:rPr>
          <w:lang w:val="en-US"/>
        </w:rPr>
      </w:pPr>
      <w:r w:rsidRPr="00750246">
        <w:rPr>
          <w:lang w:val="en-US"/>
        </w:rPr>
        <w:t>Email: amarya@puthisastra.edu.kh</w:t>
      </w:r>
    </w:p>
    <w:p w14:paraId="0EF2F64E" w14:textId="77777777" w:rsidR="00DC61E7" w:rsidRPr="00750246" w:rsidRDefault="00DC61E7" w:rsidP="00DC61E7">
      <w:pPr>
        <w:jc w:val="both"/>
        <w:rPr>
          <w:lang w:val="en-US"/>
        </w:rPr>
      </w:pPr>
      <w:r w:rsidRPr="00750246">
        <w:rPr>
          <w:lang w:val="en-US"/>
        </w:rPr>
        <w:t>Website: https://www.puthisastra.edu.kh/teacher/dr-anand-marya/</w:t>
      </w:r>
    </w:p>
    <w:p w14:paraId="19DFC6D6" w14:textId="77777777" w:rsidR="00DC61E7" w:rsidRPr="00750246" w:rsidRDefault="00DC61E7" w:rsidP="00DC61E7">
      <w:pPr>
        <w:jc w:val="both"/>
        <w:rPr>
          <w:lang w:val="en-US"/>
        </w:rPr>
      </w:pPr>
      <w:r w:rsidRPr="00750246">
        <w:rPr>
          <w:lang w:val="en-US"/>
        </w:rPr>
        <w:t>Field of research: Orthodontics, Dentistry, Dental Education, AI in Dentistry</w:t>
      </w:r>
    </w:p>
    <w:p w14:paraId="38DBB192" w14:textId="77777777" w:rsidR="00DC61E7" w:rsidRDefault="00DC61E7" w:rsidP="00DC61E7">
      <w:pPr>
        <w:jc w:val="both"/>
        <w:rPr>
          <w:lang w:val="en-US"/>
        </w:rPr>
      </w:pPr>
      <w:r w:rsidRPr="00750246">
        <w:rPr>
          <w:lang w:val="en-US"/>
        </w:rPr>
        <w:t>Scopus Author ID: 57218657104</w:t>
      </w:r>
    </w:p>
    <w:p w14:paraId="5F37FFDC" w14:textId="327128A7" w:rsidR="00DC61E7" w:rsidRPr="00750246" w:rsidRDefault="00DC61E7" w:rsidP="00DC61E7">
      <w:pPr>
        <w:jc w:val="both"/>
      </w:pPr>
      <w:r w:rsidRPr="00750246">
        <w:rPr>
          <w:lang w:val="en-US"/>
        </w:rPr>
        <w:t xml:space="preserve">Professor Anand </w:t>
      </w:r>
      <w:r w:rsidRPr="00750246">
        <w:t xml:space="preserve">Marya is the Vice-Dean of Dentistry (Research) and the Program Director of Orthodontics at the Faculty of Dentistry, University of </w:t>
      </w:r>
      <w:proofErr w:type="spellStart"/>
      <w:r w:rsidRPr="00750246">
        <w:t>Puthisastra</w:t>
      </w:r>
      <w:proofErr w:type="spellEnd"/>
      <w:r w:rsidRPr="00750246">
        <w:t>, Phnom Penh.</w:t>
      </w:r>
      <w:r w:rsidRPr="00750246">
        <w:rPr>
          <w:lang w:val="en-US"/>
        </w:rPr>
        <w:t xml:space="preserve"> </w:t>
      </w:r>
      <w:proofErr w:type="spellStart"/>
      <w:r w:rsidRPr="00750246">
        <w:t>Dr.</w:t>
      </w:r>
      <w:proofErr w:type="spellEnd"/>
      <w:r w:rsidRPr="00750246">
        <w:t xml:space="preserve"> Anand Marya is also a post-graduate guide and Clinical Professor at International University, Phnom Penh. He graduated from Seema </w:t>
      </w:r>
      <w:r w:rsidR="00C018DD">
        <w:t>Dental College</w:t>
      </w:r>
      <w:r w:rsidRPr="00750246">
        <w:t xml:space="preserve"> and Hospital, India, and received special</w:t>
      </w:r>
      <w:r w:rsidR="00C018DD">
        <w:t>i</w:t>
      </w:r>
      <w:r w:rsidRPr="00750246">
        <w:t xml:space="preserve">ty orthodontic training in Manila, Philippines. He also </w:t>
      </w:r>
      <w:r w:rsidR="00C018DD">
        <w:t>earned his PhD in oral b</w:t>
      </w:r>
      <w:proofErr w:type="spellStart"/>
      <w:r w:rsidRPr="00750246">
        <w:rPr>
          <w:lang w:val="en-US"/>
        </w:rPr>
        <w:t>iology</w:t>
      </w:r>
      <w:proofErr w:type="spellEnd"/>
      <w:r w:rsidRPr="00750246">
        <w:rPr>
          <w:lang w:val="en-US"/>
        </w:rPr>
        <w:t xml:space="preserve"> </w:t>
      </w:r>
      <w:r w:rsidRPr="00750246">
        <w:t xml:space="preserve">at Thammasat University Thailand. </w:t>
      </w:r>
    </w:p>
    <w:p w14:paraId="025F8241" w14:textId="00D07BE9" w:rsidR="00DC61E7" w:rsidRPr="00750246" w:rsidRDefault="00DC61E7" w:rsidP="00DC61E7">
      <w:pPr>
        <w:jc w:val="both"/>
        <w:rPr>
          <w:lang w:val="en-US"/>
        </w:rPr>
      </w:pPr>
      <w:r w:rsidRPr="00750246">
        <w:t xml:space="preserve">He is a member of </w:t>
      </w:r>
      <w:r w:rsidR="00C018DD">
        <w:t>the Royal College of Physicians and Surgeons of Glasgow (MFDS RCPSG) and</w:t>
      </w:r>
      <w:r w:rsidRPr="00750246">
        <w:t xml:space="preserve"> the Royal College of Surgeons, Edinburgh (MFDS RCS Ed)</w:t>
      </w:r>
      <w:r w:rsidR="00C018DD">
        <w:t>.</w:t>
      </w:r>
      <w:r w:rsidRPr="00750246">
        <w:t xml:space="preserve"> He was also awarded the Fellowship of the faculty of the Royal College of Surgeons, England (FDS RCS England). He has also been awarded multiple fellowships by the Pierre Fauchard Academy (PFA), the International College of </w:t>
      </w:r>
      <w:r w:rsidR="00C018DD">
        <w:t>D</w:t>
      </w:r>
      <w:r w:rsidRPr="00750246">
        <w:t xml:space="preserve">entists (FICD), and the International College of Continuing </w:t>
      </w:r>
      <w:r w:rsidR="00C018DD">
        <w:t>Dental E</w:t>
      </w:r>
      <w:r w:rsidRPr="00750246">
        <w:t>ducation (FICCDE).</w:t>
      </w:r>
      <w:r w:rsidRPr="00750246">
        <w:br/>
        <w:t>He holds many important positions, such as the Chair of the Pierre Fauchard Academy- Cambodia section and the deputy regent of the International College of Dentists, Cambodia section. He is also a</w:t>
      </w:r>
      <w:r w:rsidRPr="00750246">
        <w:rPr>
          <w:lang w:val="en-US"/>
        </w:rPr>
        <w:t xml:space="preserve">n elected </w:t>
      </w:r>
      <w:r w:rsidRPr="00750246">
        <w:t xml:space="preserve">council member of the IADR-SEA </w:t>
      </w:r>
      <w:proofErr w:type="gramStart"/>
      <w:r w:rsidRPr="00750246">
        <w:t>division</w:t>
      </w:r>
      <w:r w:rsidRPr="00750246">
        <w:rPr>
          <w:lang w:val="en-US"/>
        </w:rPr>
        <w:t>(</w:t>
      </w:r>
      <w:proofErr w:type="gramEnd"/>
      <w:r w:rsidRPr="00750246">
        <w:rPr>
          <w:lang w:val="en-US"/>
        </w:rPr>
        <w:t>2021-2025)</w:t>
      </w:r>
      <w:r w:rsidRPr="00750246">
        <w:t xml:space="preserve">. In November 2022, he was elected as a council member of SEAADE (Southeast Asia </w:t>
      </w:r>
      <w:r w:rsidRPr="00750246">
        <w:rPr>
          <w:lang w:val="en-US"/>
        </w:rPr>
        <w:t>As</w:t>
      </w:r>
      <w:r w:rsidRPr="00750246">
        <w:t xml:space="preserve">sociation for </w:t>
      </w:r>
      <w:r w:rsidRPr="00750246">
        <w:rPr>
          <w:lang w:val="en-US"/>
        </w:rPr>
        <w:t>D</w:t>
      </w:r>
      <w:proofErr w:type="spellStart"/>
      <w:r w:rsidRPr="00750246">
        <w:t>ental</w:t>
      </w:r>
      <w:proofErr w:type="spellEnd"/>
      <w:r w:rsidRPr="00750246">
        <w:t xml:space="preserve"> </w:t>
      </w:r>
      <w:r w:rsidRPr="00750246">
        <w:rPr>
          <w:lang w:val="en-US"/>
        </w:rPr>
        <w:t>Ed</w:t>
      </w:r>
      <w:proofErr w:type="spellStart"/>
      <w:r w:rsidRPr="00750246">
        <w:t>ucation</w:t>
      </w:r>
      <w:proofErr w:type="spellEnd"/>
      <w:r w:rsidRPr="00750246">
        <w:t xml:space="preserve">). </w:t>
      </w:r>
      <w:r w:rsidRPr="00750246">
        <w:rPr>
          <w:lang w:val="en-US"/>
        </w:rPr>
        <w:t>In 2024</w:t>
      </w:r>
      <w:r w:rsidR="00C018DD">
        <w:rPr>
          <w:lang w:val="en-US"/>
        </w:rPr>
        <w:t>,</w:t>
      </w:r>
      <w:r w:rsidRPr="00750246">
        <w:rPr>
          <w:lang w:val="en-US"/>
        </w:rPr>
        <w:t xml:space="preserve"> he was also elected council member and </w:t>
      </w:r>
      <w:r w:rsidR="00C018DD">
        <w:rPr>
          <w:lang w:val="en-US"/>
        </w:rPr>
        <w:t>treasurer</w:t>
      </w:r>
      <w:r w:rsidRPr="00750246">
        <w:rPr>
          <w:lang w:val="en-US"/>
        </w:rPr>
        <w:t xml:space="preserve"> of ADEAP (Association for Dental Education, Asia Pacific) for </w:t>
      </w:r>
      <w:r w:rsidR="00C018DD">
        <w:rPr>
          <w:lang w:val="en-US"/>
        </w:rPr>
        <w:t>three</w:t>
      </w:r>
      <w:r w:rsidRPr="00750246">
        <w:rPr>
          <w:lang w:val="en-US"/>
        </w:rPr>
        <w:t xml:space="preserve"> years.</w:t>
      </w:r>
    </w:p>
    <w:p w14:paraId="2514973C" w14:textId="02AD1BF8" w:rsidR="00DC61E7" w:rsidRPr="00750246" w:rsidRDefault="00DC61E7" w:rsidP="00DC61E7">
      <w:pPr>
        <w:jc w:val="both"/>
      </w:pPr>
      <w:r w:rsidRPr="00750246">
        <w:t>In May 2023</w:t>
      </w:r>
      <w:r w:rsidR="00C018DD">
        <w:t>,</w:t>
      </w:r>
      <w:r w:rsidRPr="00750246">
        <w:t xml:space="preserve"> he was appointed the International Dental Ambassador of the Royal College of Surgeons-Edinburgh for the Southeast Asian region. </w:t>
      </w:r>
      <w:r w:rsidRPr="00750246">
        <w:rPr>
          <w:lang w:val="en-US"/>
        </w:rPr>
        <w:t>In 2023</w:t>
      </w:r>
      <w:r w:rsidR="00C018DD">
        <w:rPr>
          <w:lang w:val="en-US"/>
        </w:rPr>
        <w:t>,</w:t>
      </w:r>
      <w:r w:rsidRPr="00750246">
        <w:rPr>
          <w:lang w:val="en-US"/>
        </w:rPr>
        <w:t xml:space="preserve"> Professor Marya was appointed the Surgical Advisor of the Royal College of Surgeons of England. </w:t>
      </w:r>
    </w:p>
    <w:p w14:paraId="21FAA54E" w14:textId="30EFD66B" w:rsidR="00DC61E7" w:rsidRPr="00750246" w:rsidRDefault="00DC61E7" w:rsidP="00DC61E7">
      <w:pPr>
        <w:jc w:val="both"/>
        <w:rPr>
          <w:lang w:val="en-US"/>
        </w:rPr>
      </w:pPr>
      <w:r w:rsidRPr="00750246">
        <w:t xml:space="preserve">He has active research interests and has published </w:t>
      </w:r>
      <w:r w:rsidR="00C018DD">
        <w:t>over</w:t>
      </w:r>
      <w:r w:rsidRPr="00750246">
        <w:t xml:space="preserve"> 1</w:t>
      </w:r>
      <w:r w:rsidRPr="00750246">
        <w:rPr>
          <w:lang w:val="en-US"/>
        </w:rPr>
        <w:t>80</w:t>
      </w:r>
      <w:r w:rsidRPr="00750246">
        <w:t xml:space="preserve"> papers in high-impact, peer-reviewed journals. </w:t>
      </w:r>
      <w:r w:rsidR="00C018DD">
        <w:t>Recognizing</w:t>
      </w:r>
      <w:r w:rsidRPr="00750246">
        <w:t xml:space="preserve"> his academic achievements, he was appointed as a distinguished adjunct faculty </w:t>
      </w:r>
      <w:r w:rsidR="00C018DD">
        <w:t>member at Saveetha Dental C</w:t>
      </w:r>
      <w:r w:rsidRPr="00750246">
        <w:t>ollege, Chennai</w:t>
      </w:r>
      <w:r w:rsidRPr="00750246">
        <w:rPr>
          <w:lang w:val="en-US"/>
        </w:rPr>
        <w:t xml:space="preserve">. </w:t>
      </w:r>
      <w:r w:rsidRPr="00750246">
        <w:t>In 2022</w:t>
      </w:r>
      <w:r w:rsidR="00C018DD">
        <w:t>,</w:t>
      </w:r>
      <w:r w:rsidRPr="00750246">
        <w:t xml:space="preserve"> he was hono</w:t>
      </w:r>
      <w:r w:rsidR="00C018DD">
        <w:t>u</w:t>
      </w:r>
      <w:r w:rsidRPr="00750246">
        <w:t>red as an Adjunct Professor and Research Fellow by the University of Airlangga</w:t>
      </w:r>
      <w:r w:rsidR="00C018DD">
        <w:t>,</w:t>
      </w:r>
      <w:r w:rsidRPr="00750246">
        <w:t xml:space="preserve"> the top</w:t>
      </w:r>
      <w:r w:rsidR="00C018DD">
        <w:t>-</w:t>
      </w:r>
      <w:r w:rsidRPr="00750246">
        <w:t xml:space="preserve">ranked dental institution in Indonesia. </w:t>
      </w:r>
      <w:r w:rsidRPr="00750246">
        <w:rPr>
          <w:lang w:val="en-US"/>
        </w:rPr>
        <w:t xml:space="preserve">He has also been appointed as a visiting professor </w:t>
      </w:r>
      <w:r w:rsidR="00C018DD">
        <w:rPr>
          <w:lang w:val="en-US"/>
        </w:rPr>
        <w:t>at the universities of Thailand, Malaysia, and Italy</w:t>
      </w:r>
      <w:r w:rsidRPr="00750246">
        <w:rPr>
          <w:lang w:val="en-US"/>
        </w:rPr>
        <w:t xml:space="preserve">. </w:t>
      </w:r>
    </w:p>
    <w:p w14:paraId="46CFADE6" w14:textId="5FA334F1" w:rsidR="00CE58E7" w:rsidRDefault="00DC61E7" w:rsidP="00C018DD">
      <w:pPr>
        <w:jc w:val="both"/>
      </w:pPr>
      <w:r w:rsidRPr="00750246">
        <w:t xml:space="preserve">He is also on the Editorial Board of many well-known journals such as PLOS One, BMC Oral Health by Springer Nature and Clinical Case Reports by </w:t>
      </w:r>
      <w:proofErr w:type="spellStart"/>
      <w:r w:rsidRPr="00750246">
        <w:t>Wileys</w:t>
      </w:r>
      <w:proofErr w:type="spellEnd"/>
      <w:r w:rsidRPr="00750246">
        <w:t>.</w:t>
      </w:r>
      <w:r w:rsidRPr="00750246">
        <w:br/>
        <w:t>Dr Anand has also lectured at various national and international platforms on his topics of interest</w:t>
      </w:r>
      <w:r w:rsidR="00C018DD">
        <w:t>, including</w:t>
      </w:r>
      <w:r w:rsidRPr="00750246">
        <w:t xml:space="preserve"> advances in orthodontics, adaptive biomechanics, modified tweed therapy, passive self-ligation and management of complex malocclusions. </w:t>
      </w:r>
    </w:p>
    <w:sectPr w:rsidR="00CE5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3MrA0MTcyMjOxNDFR0lEKTi0uzszPAykwrAUAyHuC/SwAAAA="/>
  </w:docVars>
  <w:rsids>
    <w:rsidRoot w:val="00DC61E7"/>
    <w:rsid w:val="002C5D18"/>
    <w:rsid w:val="005D4574"/>
    <w:rsid w:val="00A07BA6"/>
    <w:rsid w:val="00B67BE8"/>
    <w:rsid w:val="00C018DD"/>
    <w:rsid w:val="00CE58E7"/>
    <w:rsid w:val="00DC61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45F16"/>
  <w15:chartTrackingRefBased/>
  <w15:docId w15:val="{E7C52C8A-CC17-4FDE-9A4C-E0106C6DF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1E7"/>
    <w:pPr>
      <w:spacing w:after="200" w:line="276" w:lineRule="auto"/>
    </w:pPr>
    <w:rPr>
      <w:lang w:val="en-MY"/>
    </w:rPr>
  </w:style>
  <w:style w:type="paragraph" w:styleId="Heading1">
    <w:name w:val="heading 1"/>
    <w:basedOn w:val="Normal"/>
    <w:next w:val="Normal"/>
    <w:link w:val="Heading1Char"/>
    <w:uiPriority w:val="9"/>
    <w:qFormat/>
    <w:rsid w:val="00DC61E7"/>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en-IN"/>
    </w:rPr>
  </w:style>
  <w:style w:type="paragraph" w:styleId="Heading2">
    <w:name w:val="heading 2"/>
    <w:basedOn w:val="Normal"/>
    <w:next w:val="Normal"/>
    <w:link w:val="Heading2Char"/>
    <w:uiPriority w:val="9"/>
    <w:semiHidden/>
    <w:unhideWhenUsed/>
    <w:qFormat/>
    <w:rsid w:val="00DC61E7"/>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en-IN"/>
    </w:rPr>
  </w:style>
  <w:style w:type="paragraph" w:styleId="Heading3">
    <w:name w:val="heading 3"/>
    <w:basedOn w:val="Normal"/>
    <w:next w:val="Normal"/>
    <w:link w:val="Heading3Char"/>
    <w:uiPriority w:val="9"/>
    <w:semiHidden/>
    <w:unhideWhenUsed/>
    <w:qFormat/>
    <w:rsid w:val="00DC61E7"/>
    <w:pPr>
      <w:keepNext/>
      <w:keepLines/>
      <w:spacing w:before="160" w:after="80" w:line="259" w:lineRule="auto"/>
      <w:outlineLvl w:val="2"/>
    </w:pPr>
    <w:rPr>
      <w:rFonts w:eastAsiaTheme="majorEastAsia" w:cstheme="majorBidi"/>
      <w:color w:val="0F4761" w:themeColor="accent1" w:themeShade="BF"/>
      <w:sz w:val="28"/>
      <w:szCs w:val="28"/>
      <w:lang w:val="en-IN"/>
    </w:rPr>
  </w:style>
  <w:style w:type="paragraph" w:styleId="Heading4">
    <w:name w:val="heading 4"/>
    <w:basedOn w:val="Normal"/>
    <w:next w:val="Normal"/>
    <w:link w:val="Heading4Char"/>
    <w:uiPriority w:val="9"/>
    <w:semiHidden/>
    <w:unhideWhenUsed/>
    <w:qFormat/>
    <w:rsid w:val="00DC61E7"/>
    <w:pPr>
      <w:keepNext/>
      <w:keepLines/>
      <w:spacing w:before="80" w:after="40" w:line="259" w:lineRule="auto"/>
      <w:outlineLvl w:val="3"/>
    </w:pPr>
    <w:rPr>
      <w:rFonts w:eastAsiaTheme="majorEastAsia" w:cstheme="majorBidi"/>
      <w:i/>
      <w:iCs/>
      <w:color w:val="0F4761" w:themeColor="accent1" w:themeShade="BF"/>
      <w:lang w:val="en-IN"/>
    </w:rPr>
  </w:style>
  <w:style w:type="paragraph" w:styleId="Heading5">
    <w:name w:val="heading 5"/>
    <w:basedOn w:val="Normal"/>
    <w:next w:val="Normal"/>
    <w:link w:val="Heading5Char"/>
    <w:uiPriority w:val="9"/>
    <w:semiHidden/>
    <w:unhideWhenUsed/>
    <w:qFormat/>
    <w:rsid w:val="00DC61E7"/>
    <w:pPr>
      <w:keepNext/>
      <w:keepLines/>
      <w:spacing w:before="80" w:after="40" w:line="259" w:lineRule="auto"/>
      <w:outlineLvl w:val="4"/>
    </w:pPr>
    <w:rPr>
      <w:rFonts w:eastAsiaTheme="majorEastAsia" w:cstheme="majorBidi"/>
      <w:color w:val="0F4761" w:themeColor="accent1" w:themeShade="BF"/>
      <w:lang w:val="en-IN"/>
    </w:rPr>
  </w:style>
  <w:style w:type="paragraph" w:styleId="Heading6">
    <w:name w:val="heading 6"/>
    <w:basedOn w:val="Normal"/>
    <w:next w:val="Normal"/>
    <w:link w:val="Heading6Char"/>
    <w:uiPriority w:val="9"/>
    <w:semiHidden/>
    <w:unhideWhenUsed/>
    <w:qFormat/>
    <w:rsid w:val="00DC61E7"/>
    <w:pPr>
      <w:keepNext/>
      <w:keepLines/>
      <w:spacing w:before="40" w:after="0" w:line="259" w:lineRule="auto"/>
      <w:outlineLvl w:val="5"/>
    </w:pPr>
    <w:rPr>
      <w:rFonts w:eastAsiaTheme="majorEastAsia" w:cstheme="majorBidi"/>
      <w:i/>
      <w:iCs/>
      <w:color w:val="595959" w:themeColor="text1" w:themeTint="A6"/>
      <w:lang w:val="en-IN"/>
    </w:rPr>
  </w:style>
  <w:style w:type="paragraph" w:styleId="Heading7">
    <w:name w:val="heading 7"/>
    <w:basedOn w:val="Normal"/>
    <w:next w:val="Normal"/>
    <w:link w:val="Heading7Char"/>
    <w:uiPriority w:val="9"/>
    <w:semiHidden/>
    <w:unhideWhenUsed/>
    <w:qFormat/>
    <w:rsid w:val="00DC61E7"/>
    <w:pPr>
      <w:keepNext/>
      <w:keepLines/>
      <w:spacing w:before="40" w:after="0" w:line="259" w:lineRule="auto"/>
      <w:outlineLvl w:val="6"/>
    </w:pPr>
    <w:rPr>
      <w:rFonts w:eastAsiaTheme="majorEastAsia" w:cstheme="majorBidi"/>
      <w:color w:val="595959" w:themeColor="text1" w:themeTint="A6"/>
      <w:lang w:val="en-IN"/>
    </w:rPr>
  </w:style>
  <w:style w:type="paragraph" w:styleId="Heading8">
    <w:name w:val="heading 8"/>
    <w:basedOn w:val="Normal"/>
    <w:next w:val="Normal"/>
    <w:link w:val="Heading8Char"/>
    <w:uiPriority w:val="9"/>
    <w:semiHidden/>
    <w:unhideWhenUsed/>
    <w:qFormat/>
    <w:rsid w:val="00DC61E7"/>
    <w:pPr>
      <w:keepNext/>
      <w:keepLines/>
      <w:spacing w:after="0" w:line="259" w:lineRule="auto"/>
      <w:outlineLvl w:val="7"/>
    </w:pPr>
    <w:rPr>
      <w:rFonts w:eastAsiaTheme="majorEastAsia" w:cstheme="majorBidi"/>
      <w:i/>
      <w:iCs/>
      <w:color w:val="272727" w:themeColor="text1" w:themeTint="D8"/>
      <w:lang w:val="en-IN"/>
    </w:rPr>
  </w:style>
  <w:style w:type="paragraph" w:styleId="Heading9">
    <w:name w:val="heading 9"/>
    <w:basedOn w:val="Normal"/>
    <w:next w:val="Normal"/>
    <w:link w:val="Heading9Char"/>
    <w:uiPriority w:val="9"/>
    <w:semiHidden/>
    <w:unhideWhenUsed/>
    <w:qFormat/>
    <w:rsid w:val="00DC61E7"/>
    <w:pPr>
      <w:keepNext/>
      <w:keepLines/>
      <w:spacing w:after="0" w:line="259" w:lineRule="auto"/>
      <w:outlineLvl w:val="8"/>
    </w:pPr>
    <w:rPr>
      <w:rFonts w:eastAsiaTheme="majorEastAsia" w:cstheme="majorBidi"/>
      <w:color w:val="272727" w:themeColor="text1" w:themeTint="D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1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1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1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1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1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1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1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1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1E7"/>
    <w:rPr>
      <w:rFonts w:eastAsiaTheme="majorEastAsia" w:cstheme="majorBidi"/>
      <w:color w:val="272727" w:themeColor="text1" w:themeTint="D8"/>
    </w:rPr>
  </w:style>
  <w:style w:type="paragraph" w:styleId="Title">
    <w:name w:val="Title"/>
    <w:basedOn w:val="Normal"/>
    <w:next w:val="Normal"/>
    <w:link w:val="TitleChar"/>
    <w:uiPriority w:val="10"/>
    <w:qFormat/>
    <w:rsid w:val="00DC61E7"/>
    <w:pPr>
      <w:spacing w:after="80" w:line="240" w:lineRule="auto"/>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DC61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1E7"/>
    <w:pPr>
      <w:numPr>
        <w:ilvl w:val="1"/>
      </w:numPr>
      <w:spacing w:after="160" w:line="259" w:lineRule="auto"/>
    </w:pPr>
    <w:rPr>
      <w:rFonts w:eastAsiaTheme="majorEastAsia" w:cstheme="majorBidi"/>
      <w:color w:val="595959" w:themeColor="text1" w:themeTint="A6"/>
      <w:spacing w:val="15"/>
      <w:sz w:val="28"/>
      <w:szCs w:val="28"/>
      <w:lang w:val="en-IN"/>
    </w:rPr>
  </w:style>
  <w:style w:type="character" w:customStyle="1" w:styleId="SubtitleChar">
    <w:name w:val="Subtitle Char"/>
    <w:basedOn w:val="DefaultParagraphFont"/>
    <w:link w:val="Subtitle"/>
    <w:uiPriority w:val="11"/>
    <w:rsid w:val="00DC61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1E7"/>
    <w:pPr>
      <w:spacing w:before="160" w:after="160" w:line="259" w:lineRule="auto"/>
      <w:jc w:val="center"/>
    </w:pPr>
    <w:rPr>
      <w:i/>
      <w:iCs/>
      <w:color w:val="404040" w:themeColor="text1" w:themeTint="BF"/>
      <w:lang w:val="en-IN"/>
    </w:rPr>
  </w:style>
  <w:style w:type="character" w:customStyle="1" w:styleId="QuoteChar">
    <w:name w:val="Quote Char"/>
    <w:basedOn w:val="DefaultParagraphFont"/>
    <w:link w:val="Quote"/>
    <w:uiPriority w:val="29"/>
    <w:rsid w:val="00DC61E7"/>
    <w:rPr>
      <w:i/>
      <w:iCs/>
      <w:color w:val="404040" w:themeColor="text1" w:themeTint="BF"/>
    </w:rPr>
  </w:style>
  <w:style w:type="paragraph" w:styleId="ListParagraph">
    <w:name w:val="List Paragraph"/>
    <w:basedOn w:val="Normal"/>
    <w:uiPriority w:val="34"/>
    <w:qFormat/>
    <w:rsid w:val="00DC61E7"/>
    <w:pPr>
      <w:spacing w:after="160" w:line="259" w:lineRule="auto"/>
      <w:ind w:left="720"/>
      <w:contextualSpacing/>
    </w:pPr>
    <w:rPr>
      <w:lang w:val="en-IN"/>
    </w:rPr>
  </w:style>
  <w:style w:type="character" w:styleId="IntenseEmphasis">
    <w:name w:val="Intense Emphasis"/>
    <w:basedOn w:val="DefaultParagraphFont"/>
    <w:uiPriority w:val="21"/>
    <w:qFormat/>
    <w:rsid w:val="00DC61E7"/>
    <w:rPr>
      <w:i/>
      <w:iCs/>
      <w:color w:val="0F4761" w:themeColor="accent1" w:themeShade="BF"/>
    </w:rPr>
  </w:style>
  <w:style w:type="paragraph" w:styleId="IntenseQuote">
    <w:name w:val="Intense Quote"/>
    <w:basedOn w:val="Normal"/>
    <w:next w:val="Normal"/>
    <w:link w:val="IntenseQuoteChar"/>
    <w:uiPriority w:val="30"/>
    <w:qFormat/>
    <w:rsid w:val="00DC61E7"/>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lang w:val="en-IN"/>
    </w:rPr>
  </w:style>
  <w:style w:type="character" w:customStyle="1" w:styleId="IntenseQuoteChar">
    <w:name w:val="Intense Quote Char"/>
    <w:basedOn w:val="DefaultParagraphFont"/>
    <w:link w:val="IntenseQuote"/>
    <w:uiPriority w:val="30"/>
    <w:rsid w:val="00DC61E7"/>
    <w:rPr>
      <w:i/>
      <w:iCs/>
      <w:color w:val="0F4761" w:themeColor="accent1" w:themeShade="BF"/>
    </w:rPr>
  </w:style>
  <w:style w:type="character" w:styleId="IntenseReference">
    <w:name w:val="Intense Reference"/>
    <w:basedOn w:val="DefaultParagraphFont"/>
    <w:uiPriority w:val="32"/>
    <w:qFormat/>
    <w:rsid w:val="00DC61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431</Words>
  <Characters>2539</Characters>
  <Application>Microsoft Office Word</Application>
  <DocSecurity>0</DocSecurity>
  <Lines>38</Lines>
  <Paragraphs>12</Paragraphs>
  <ScaleCrop>false</ScaleCrop>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Kannan RR RENGASAMY</dc:creator>
  <cp:keywords/>
  <dc:description/>
  <cp:lastModifiedBy>Kannan RR RENGASAMY</cp:lastModifiedBy>
  <cp:revision>4</cp:revision>
  <dcterms:created xsi:type="dcterms:W3CDTF">2024-08-09T23:49:00Z</dcterms:created>
  <dcterms:modified xsi:type="dcterms:W3CDTF">2024-08-09T23:53:00Z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bec4a5bce7ead9da1380136011f2f1cc06c1408d4f71682da399bf8934012537</vt:lpwstr>
  </property>
</Properties>
</file>